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4067" w14:textId="3CB317A0" w:rsidR="00C22639" w:rsidRDefault="00B42C6B" w:rsidP="00B42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по русскому языку 6 класс</w:t>
      </w:r>
    </w:p>
    <w:p w14:paraId="3D9E35C8" w14:textId="0567594A" w:rsidR="00153A0B" w:rsidRDefault="00153A0B" w:rsidP="00B42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(итоговое повторение в конце года)</w:t>
      </w:r>
    </w:p>
    <w:p w14:paraId="68D92979" w14:textId="5048F38B" w:rsidR="00144848" w:rsidRDefault="00144848" w:rsidP="00144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Карточки-задания:</w:t>
      </w:r>
    </w:p>
    <w:p w14:paraId="19B4006D" w14:textId="77777777" w:rsidR="00144848" w:rsidRDefault="00144848" w:rsidP="001448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44848" w14:paraId="5555E3AA" w14:textId="77777777" w:rsidTr="00144848">
        <w:tc>
          <w:tcPr>
            <w:tcW w:w="10881" w:type="dxa"/>
          </w:tcPr>
          <w:p w14:paraId="1DD2968E" w14:textId="77777777" w:rsidR="00144848" w:rsidRPr="00695D2F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«Узнавай-ка»</w:t>
            </w:r>
          </w:p>
          <w:p w14:paraId="32E685E0" w14:textId="77777777" w:rsidR="00144848" w:rsidRPr="00695D2F" w:rsidRDefault="00144848" w:rsidP="00144848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  <w:p w14:paraId="50AAB65E" w14:textId="77777777" w:rsidR="00144848" w:rsidRPr="00695D2F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1)Ещё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холодно, почти повсюду лежит снег.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2)Мартовское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солнце светит ярко, но греет ещё слабо.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3)Однако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весна уже наступила. (4)И доказательство этому — звонкая птичья песня, которая льётся откуда-то сверху.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5)Певца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разглядеть трудно: солнце слепит глаза.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6)Но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можно сразу сказать, что это жаворонок.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7)Вот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он опустился пониже, теперь его можно и увидеть.</w:t>
            </w:r>
          </w:p>
          <w:p w14:paraId="402325BD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8)Жаворонок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— коричневый с тёмными пестрянками и крапинками.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9)Такая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окраска помогает ему прятаться от врагов, когда он садится на землю. (10)А живёт жаворонок только на земле, где находит себе пищу и устраивает гнездо.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11)Он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 приспособился к этому. (12)У него лапки с длинными прямыми пальцами, чтобы удобнее было ходить по траве. (</w:t>
            </w:r>
            <w:proofErr w:type="gramStart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13)На</w:t>
            </w:r>
            <w:proofErr w:type="gramEnd"/>
            <w:r w:rsidRPr="00695D2F">
              <w:rPr>
                <w:rFonts w:ascii="Times New Roman" w:hAnsi="Times New Roman" w:cs="Times New Roman"/>
                <w:sz w:val="28"/>
                <w:szCs w:val="28"/>
              </w:rPr>
              <w:t xml:space="preserve"> деревья жаворонок не может садиться: такими пальцами сучок не обхватишь.</w:t>
            </w:r>
          </w:p>
          <w:p w14:paraId="1F6BAB97" w14:textId="77777777" w:rsidR="00144848" w:rsidRPr="00695D2F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Найди в тексте слова по морфологическим признакам:</w:t>
            </w:r>
          </w:p>
          <w:p w14:paraId="00A270DD" w14:textId="77777777" w:rsidR="00144848" w:rsidRDefault="00144848" w:rsidP="0014484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предмет, одушевлённое, нарицательное,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72D079D1" w14:textId="77777777" w:rsidR="00144848" w:rsidRDefault="00144848" w:rsidP="0014484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признак предмета, относительное,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42DE3539" w14:textId="699644E3" w:rsidR="00144848" w:rsidRDefault="00144848" w:rsidP="0014484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действие предмета, совершенного вида, переходный, 2 спряжения, невозвратный, в изъявительном наклонении, 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2 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EAA3E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FD530D4" w14:textId="77777777" w:rsidTr="00144848">
        <w:tc>
          <w:tcPr>
            <w:tcW w:w="10881" w:type="dxa"/>
          </w:tcPr>
          <w:p w14:paraId="0DFE442B" w14:textId="26104928" w:rsidR="00144848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«Разбирай-ка»</w:t>
            </w:r>
          </w:p>
          <w:p w14:paraId="59D33C1A" w14:textId="77777777" w:rsidR="00144848" w:rsidRP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0B157" w14:textId="17B5909B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Выполни фонетический разбор слова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звёздная</w:t>
            </w:r>
          </w:p>
          <w:p w14:paraId="2B795803" w14:textId="77777777" w:rsidR="00144848" w:rsidRPr="00AA7231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AEF59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BD41D" w14:textId="3BDAD58C" w:rsidR="00144848" w:rsidRDefault="00144848" w:rsidP="0014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1EA68258" w14:textId="77777777" w:rsidTr="00144848">
        <w:tc>
          <w:tcPr>
            <w:tcW w:w="10881" w:type="dxa"/>
          </w:tcPr>
          <w:p w14:paraId="6ACC047C" w14:textId="35A2AF80" w:rsidR="00144848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«Склоняй-ка»</w:t>
            </w:r>
          </w:p>
          <w:p w14:paraId="3D338BAE" w14:textId="77777777" w:rsidR="00144848" w:rsidRPr="00695D2F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4FED6" w14:textId="7D82654E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Просклоняй числительное вместе с существительным: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543 марки</w:t>
            </w:r>
          </w:p>
          <w:p w14:paraId="0E754C0A" w14:textId="73B15492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64BFD" w14:textId="0D9E18EE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F1C1E" w14:textId="77777777" w:rsidR="00144848" w:rsidRDefault="00144848" w:rsidP="0014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47C811C4" w14:textId="77777777" w:rsidTr="00144848">
        <w:tc>
          <w:tcPr>
            <w:tcW w:w="10881" w:type="dxa"/>
          </w:tcPr>
          <w:p w14:paraId="32034930" w14:textId="77777777" w:rsidR="00144848" w:rsidRPr="00AA7231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«Исправляй-ка»</w:t>
            </w:r>
          </w:p>
          <w:p w14:paraId="431B8A5B" w14:textId="77777777" w:rsidR="00144848" w:rsidRPr="00AA7231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Исправь ошибки в употреблении формы слова:</w:t>
            </w:r>
          </w:p>
          <w:p w14:paraId="1297AFAF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пирог более вкуснее</w:t>
            </w:r>
          </w:p>
          <w:p w14:paraId="603B9242" w14:textId="77777777" w:rsidR="00144848" w:rsidRPr="00695D2F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2F">
              <w:rPr>
                <w:rFonts w:ascii="Times New Roman" w:hAnsi="Times New Roman" w:cs="Times New Roman"/>
                <w:sz w:val="28"/>
                <w:szCs w:val="28"/>
              </w:rPr>
              <w:t>забавное кенгуру</w:t>
            </w:r>
          </w:p>
          <w:p w14:paraId="6866C4F7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на ихней территории</w:t>
            </w:r>
          </w:p>
          <w:p w14:paraId="499F3383" w14:textId="77777777" w:rsidR="00144848" w:rsidRPr="00AA7231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proofErr w:type="spellStart"/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советываю</w:t>
            </w:r>
            <w:proofErr w:type="spellEnd"/>
          </w:p>
          <w:p w14:paraId="7B88051F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с двухсот бойцами</w:t>
            </w:r>
          </w:p>
          <w:p w14:paraId="2C3982FB" w14:textId="77777777" w:rsidR="00144848" w:rsidRPr="00AA7231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 xml:space="preserve">косвенных </w:t>
            </w:r>
            <w:proofErr w:type="spellStart"/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падежов</w:t>
            </w:r>
            <w:proofErr w:type="spellEnd"/>
          </w:p>
          <w:p w14:paraId="35628F75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ложи на парту</w:t>
            </w:r>
          </w:p>
          <w:p w14:paraId="21263ECB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в обоих руках</w:t>
            </w:r>
          </w:p>
          <w:p w14:paraId="5343A991" w14:textId="77777777" w:rsid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конфликт более глубочайший</w:t>
            </w:r>
          </w:p>
          <w:p w14:paraId="74E31C78" w14:textId="5956DC2B" w:rsidR="00144848" w:rsidRPr="00144848" w:rsidRDefault="00144848" w:rsidP="00144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231">
              <w:rPr>
                <w:rFonts w:ascii="Times New Roman" w:hAnsi="Times New Roman" w:cs="Times New Roman"/>
                <w:sz w:val="28"/>
                <w:szCs w:val="28"/>
              </w:rPr>
              <w:t>ляжьте</w:t>
            </w:r>
            <w:proofErr w:type="spellEnd"/>
            <w:r w:rsidRPr="00AA7231">
              <w:rPr>
                <w:rFonts w:ascii="Times New Roman" w:hAnsi="Times New Roman" w:cs="Times New Roman"/>
                <w:sz w:val="28"/>
                <w:szCs w:val="28"/>
              </w:rPr>
              <w:t xml:space="preserve"> на пол</w:t>
            </w:r>
          </w:p>
        </w:tc>
      </w:tr>
      <w:tr w:rsidR="00144848" w14:paraId="7FB6AC0F" w14:textId="77777777" w:rsidTr="00144848">
        <w:tc>
          <w:tcPr>
            <w:tcW w:w="10881" w:type="dxa"/>
          </w:tcPr>
          <w:p w14:paraId="30254572" w14:textId="77777777" w:rsidR="00144848" w:rsidRPr="00AA7231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Станция «Вставляй-ка»</w:t>
            </w:r>
          </w:p>
          <w:p w14:paraId="20E5EC53" w14:textId="77777777" w:rsidR="00144848" w:rsidRPr="00AA7231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7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Вставь в тексте пропущенные буквы и недостающие знаки препинания:</w:t>
            </w:r>
          </w:p>
          <w:p w14:paraId="2FA7F1B0" w14:textId="77777777" w:rsidR="00144848" w:rsidRPr="004A7C99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отсветах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виднеет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стокол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елей. </w:t>
            </w:r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Сгущают..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сумерки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всё и..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чезает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мрак.. ночи.</w:t>
            </w:r>
          </w:p>
          <w:p w14:paraId="58EFB5FE" w14:textId="77777777" w:rsidR="00144848" w:rsidRPr="004A7C99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вот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 и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..м светом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загоня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..т потемки в лесную чащу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сиянием зал..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(не)большую поляну. (Н.</w:t>
            </w:r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.)что</w:t>
            </w:r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(не)нарушает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F25AEEE" w14:textId="77777777" w:rsidR="00144848" w:rsidRPr="004A7C99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Вдруг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 под чьими(то) тяж..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лыми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ногами. Это </w:t>
            </w:r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вышаг..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</w:p>
          <w:p w14:paraId="63B4E29C" w14:textId="77777777" w:rsidR="00144848" w:rsidRPr="004A7C99" w:rsidRDefault="00144848" w:rsidP="001448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дымчато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)серый лось.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Пр..спокойно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рается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осинк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и (бело)губой пастью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хучую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хвою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отфыркивает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666825" w14:textId="77777777" w:rsidR="00144848" w:rsidRPr="004A7C99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Пр..скакал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беляк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пр..строился</w:t>
            </w:r>
            <w:proofErr w:type="spellEnd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(не)высокой но ветвистой елкой. 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..шала</w:t>
            </w:r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лосю он м..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хнул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головой и с треском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милась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ветка. Зайчик оживился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грациозно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пр..поднялся</w:t>
            </w:r>
            <w:proofErr w:type="spellEnd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задних лапках. </w:t>
            </w:r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етитная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веточка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тягивает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его. Зайцы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всегда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рают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лосями побеги осин.</w:t>
            </w:r>
          </w:p>
          <w:p w14:paraId="5DDECB39" w14:textId="77777777" w:rsidR="00144848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Лось стоит среди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стящих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лун..ого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света снегов жуёт хвою а рядом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грызет лосин..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подарок. </w:t>
            </w:r>
            <w:proofErr w:type="spellStart"/>
            <w:proofErr w:type="gram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Гореч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осинк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косому слаще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(По Д. Зуеву.)</w:t>
            </w:r>
          </w:p>
          <w:p w14:paraId="55F5D799" w14:textId="77777777" w:rsidR="00144848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AFDF0" w14:textId="77777777" w:rsidR="00144848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AC3522" w14:textId="77777777" w:rsidR="00144848" w:rsidRDefault="00144848" w:rsidP="0014484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E74E0" w14:textId="7E7F0F85" w:rsidR="00144848" w:rsidRPr="00144848" w:rsidRDefault="00144848" w:rsidP="001448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48" w14:paraId="28D4DA0A" w14:textId="77777777" w:rsidTr="00144848">
        <w:tc>
          <w:tcPr>
            <w:tcW w:w="10881" w:type="dxa"/>
          </w:tcPr>
          <w:p w14:paraId="5D087935" w14:textId="77777777" w:rsidR="00144848" w:rsidRPr="004A7C99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«Понимай-ка»</w:t>
            </w:r>
          </w:p>
          <w:p w14:paraId="291EDE71" w14:textId="77777777" w:rsidR="00144848" w:rsidRPr="000C378B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Определи тему текста, его основную мысль.</w:t>
            </w:r>
          </w:p>
          <w:p w14:paraId="20485604" w14:textId="77777777" w:rsidR="00144848" w:rsidRPr="000C378B" w:rsidRDefault="00144848" w:rsidP="0014484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1)Журавли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 — это совсем особые птицы. (2)У них удивительное чувство собственного достоинства, чувство равенства с человеком. (3)У журавлей удивительный голос — грустный и вместе с тем торжественный, жизнеутверждающий, мелодичный — будто серебряный.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4)Возможно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, потому журавли и вызывают у людей особую любовь.</w:t>
            </w:r>
          </w:p>
          <w:p w14:paraId="12189D70" w14:textId="77777777" w:rsidR="00144848" w:rsidRPr="000C378B" w:rsidRDefault="00144848" w:rsidP="0014484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5)Но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 еще одно — и печальное обстоятельство выделяет журавлей из всех птиц: никто из диких животных не находится сейчас в таком критическом положении, как журавли.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6)Почти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всех видов журавлей нашей планеты включена в Красную книгу Международного союза охраны природы и природных ресурсов как исчезающие виды. (7)И нет сомнения, что полное исчезновение журавлей на нашей планете — только вопрос времени.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8)Если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, конечно, человек не придет им на помощь.</w:t>
            </w:r>
          </w:p>
          <w:p w14:paraId="555C9E30" w14:textId="33D6AFD8" w:rsidR="00144848" w:rsidRDefault="00144848" w:rsidP="0014484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(9)А ведь кое-где еще до сих пор охотятся на журавлей!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10)Мне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 непонятна психология охотников на журавлей, я не могу понять и почувствовать: какую радость приносит выстрел по журавлю?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11)Не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 говоря уже о том, что мясо журавлей волокнисто, жестко и сухо, почти несъедобно. (</w:t>
            </w:r>
            <w:proofErr w:type="gramStart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12)Нет</w:t>
            </w:r>
            <w:proofErr w:type="gramEnd"/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, я придерживаюсь точки зрения японцев, индийцев и наших русских крестьян: убить журавля — большой грех.</w:t>
            </w:r>
          </w:p>
          <w:p w14:paraId="5225CBC6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Какие высказывания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соответствуют содержанию</w:t>
            </w:r>
            <w:r w:rsidRPr="000C37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текста:</w:t>
            </w:r>
          </w:p>
          <w:p w14:paraId="0F075807" w14:textId="77777777" w:rsidR="00144848" w:rsidRDefault="00144848" w:rsidP="001448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 обладают удивительным чувством собственного достоинства.</w:t>
            </w:r>
          </w:p>
          <w:p w14:paraId="27C8CA01" w14:textId="77777777" w:rsidR="00144848" w:rsidRDefault="00144848" w:rsidP="001448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 находятся на грани вымирания.</w:t>
            </w:r>
          </w:p>
          <w:p w14:paraId="5CFA4A73" w14:textId="77777777" w:rsidR="00144848" w:rsidRDefault="00144848" w:rsidP="001448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никогда не охотились на журавлей.</w:t>
            </w:r>
          </w:p>
          <w:p w14:paraId="0906FF90" w14:textId="77777777" w:rsidR="00144848" w:rsidRDefault="00144848" w:rsidP="001448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 считает, что убить журавля – это большой грех.</w:t>
            </w:r>
          </w:p>
          <w:p w14:paraId="4E24BF52" w14:textId="74494731" w:rsidR="00144848" w:rsidRDefault="00144848" w:rsidP="001448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недоумевает, почему убийство журавля кому-то приносит радость.</w:t>
            </w:r>
          </w:p>
          <w:p w14:paraId="3A3D2062" w14:textId="5610138F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B4B7C" w14:textId="77777777" w:rsidR="00144848" w:rsidRP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B22DC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FE337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3B0DD" w14:textId="298122C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888AA8D" w14:textId="77777777" w:rsidTr="00144848">
        <w:tc>
          <w:tcPr>
            <w:tcW w:w="10881" w:type="dxa"/>
          </w:tcPr>
          <w:p w14:paraId="42C14D17" w14:textId="77777777" w:rsidR="00144848" w:rsidRPr="004A7C99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Станция «Составляй-ка»</w:t>
            </w:r>
          </w:p>
          <w:p w14:paraId="0CB73517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1) </w:t>
            </w:r>
            <w:r w:rsidRPr="00AA7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Составь слово, выполнив задания:</w:t>
            </w:r>
          </w:p>
          <w:p w14:paraId="6B7C5CA3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слова </w:t>
            </w: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перепрыгнуть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приставку;</w:t>
            </w:r>
          </w:p>
          <w:p w14:paraId="1CFADCA4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слова </w:t>
            </w: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собирание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корень;</w:t>
            </w:r>
          </w:p>
          <w:p w14:paraId="5EEF4A21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слова </w:t>
            </w: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прыгать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глагольный суффикс;</w:t>
            </w:r>
          </w:p>
          <w:p w14:paraId="1CFBC9EE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слова </w:t>
            </w: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убегает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окончание;</w:t>
            </w:r>
          </w:p>
          <w:p w14:paraId="027E5F32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слова </w:t>
            </w:r>
            <w:r w:rsidRPr="00AA7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умываться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возвратный суффикс.</w:t>
            </w:r>
          </w:p>
          <w:p w14:paraId="4516A953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Запишите получившееся слово.</w:t>
            </w:r>
          </w:p>
          <w:p w14:paraId="116ABCC9" w14:textId="77777777" w:rsidR="00144848" w:rsidRPr="00AA7231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D91727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2) </w:t>
            </w:r>
            <w:r w:rsidRPr="00AA7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Составь предложение, выполнив задания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115A0C7C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предложения </w:t>
            </w:r>
            <w:r w:rsidRPr="001A7D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Хороши летние денёчки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определение; </w:t>
            </w:r>
          </w:p>
          <w:p w14:paraId="469DB84E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предложения </w:t>
            </w:r>
            <w:r w:rsidRPr="001A7D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каникулах мы поедем в Москву.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обстоятельство со значением времени, выраженно существительным и употребите его в именительном падеже;</w:t>
            </w:r>
          </w:p>
          <w:p w14:paraId="2BB45836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предложения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Быстро пролетели счастливые дни летних каникул.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определение, выраженное качественным прилагательным, употребите его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40A8DB38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предложения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Летом ребятишки совершенно беззаботны.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сказуемое, употребив его в полной форме,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28EED7C0" w14:textId="77777777" w:rsidR="00144848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предложения </w:t>
            </w:r>
            <w:r w:rsidRPr="001A7D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Начинается пора белых ночей.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возьмите подлежащее.</w:t>
            </w:r>
          </w:p>
          <w:p w14:paraId="6DD7A382" w14:textId="77777777" w:rsidR="00144848" w:rsidRPr="00153A0B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Запишите получившееся предложение, поставьте в нём необходимый знак препинания, графически объясните его постановку.</w:t>
            </w:r>
          </w:p>
          <w:p w14:paraId="08BD7D9D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556C8773" w14:textId="77777777" w:rsidTr="00144848">
        <w:tc>
          <w:tcPr>
            <w:tcW w:w="10881" w:type="dxa"/>
          </w:tcPr>
          <w:p w14:paraId="3695FF5B" w14:textId="77777777" w:rsidR="00144848" w:rsidRPr="004A7C99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«Подбирай-ка»</w:t>
            </w:r>
          </w:p>
          <w:p w14:paraId="33720992" w14:textId="77777777" w:rsidR="00144848" w:rsidRPr="004A7C99" w:rsidRDefault="00144848" w:rsidP="001448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Подбери синонимы и антонимы к данным фразеологизмам:</w:t>
            </w:r>
          </w:p>
          <w:p w14:paraId="38E5F2C4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свет ни заря – </w:t>
            </w:r>
          </w:p>
          <w:p w14:paraId="689F230A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Задирать нос – </w:t>
            </w:r>
          </w:p>
          <w:p w14:paraId="3C102EAB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Бить баклуши - </w:t>
            </w:r>
          </w:p>
          <w:p w14:paraId="53DB2F82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проглотить -</w:t>
            </w:r>
          </w:p>
          <w:p w14:paraId="1ABA82D1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 оба -</w:t>
            </w:r>
          </w:p>
          <w:p w14:paraId="003957AF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Бить ключом -</w:t>
            </w:r>
          </w:p>
          <w:p w14:paraId="32E57A30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ворон -</w:t>
            </w:r>
          </w:p>
          <w:p w14:paraId="288D6453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 ведра -</w:t>
            </w:r>
          </w:p>
          <w:p w14:paraId="534E80B2" w14:textId="77777777" w:rsidR="00144848" w:rsidRDefault="00144848" w:rsidP="00144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снег на голову -</w:t>
            </w:r>
          </w:p>
          <w:p w14:paraId="05ABFD84" w14:textId="77777777" w:rsidR="00144848" w:rsidRDefault="00144848" w:rsidP="0014484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10)Водой не разольёшь -</w:t>
            </w:r>
          </w:p>
          <w:p w14:paraId="5E03DE1B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5A9A9655" w14:textId="77777777" w:rsidTr="00144848">
        <w:tc>
          <w:tcPr>
            <w:tcW w:w="10881" w:type="dxa"/>
          </w:tcPr>
          <w:p w14:paraId="7A33684E" w14:textId="77777777" w:rsidR="00144848" w:rsidRPr="004A7C99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«Выбирай-ка»</w:t>
            </w:r>
          </w:p>
          <w:p w14:paraId="21357638" w14:textId="77777777" w:rsidR="00144848" w:rsidRPr="004A7C99" w:rsidRDefault="00144848" w:rsidP="00144848">
            <w:pPr>
              <w:pStyle w:val="a3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Распределите имена прилагательные по разрядам (качественные, относительные, притяжательные).</w:t>
            </w:r>
          </w:p>
          <w:p w14:paraId="1B04FBD1" w14:textId="2414C4FB" w:rsidR="00144848" w:rsidRDefault="00144848" w:rsidP="00144848">
            <w:pPr>
              <w:pStyle w:val="a3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924716"/>
            <w:r w:rsidRPr="004A7C99">
              <w:rPr>
                <w:rFonts w:ascii="Times New Roman" w:hAnsi="Times New Roman" w:cs="Times New Roman"/>
                <w:sz w:val="28"/>
                <w:szCs w:val="28"/>
              </w:rPr>
              <w:t xml:space="preserve">Оловянный солдатик, оловянные глаза, </w:t>
            </w:r>
            <w:r w:rsidR="000E7175" w:rsidRPr="000E7175">
              <w:rPr>
                <w:rFonts w:ascii="Times New Roman" w:hAnsi="Times New Roman" w:cs="Times New Roman"/>
                <w:sz w:val="28"/>
                <w:szCs w:val="28"/>
              </w:rPr>
              <w:t xml:space="preserve">волчья пасть, </w:t>
            </w:r>
            <w:r w:rsidRPr="004A7C99">
              <w:rPr>
                <w:rFonts w:ascii="Times New Roman" w:hAnsi="Times New Roman" w:cs="Times New Roman"/>
                <w:sz w:val="28"/>
                <w:szCs w:val="28"/>
              </w:rPr>
              <w:t xml:space="preserve">холодный день, длинный поезд, смелый поступок, глупый вопрос, сердечные мышцы, сердечный привет, каменный дом, каменное лицо, короткое платье, синий платок, </w:t>
            </w:r>
            <w:proofErr w:type="spellStart"/>
            <w:r w:rsidRPr="004A7C99">
              <w:rPr>
                <w:rFonts w:ascii="Times New Roman" w:hAnsi="Times New Roman" w:cs="Times New Roman"/>
                <w:sz w:val="28"/>
                <w:szCs w:val="28"/>
              </w:rPr>
              <w:t>синицыно</w:t>
            </w:r>
            <w:proofErr w:type="spellEnd"/>
            <w:r w:rsidRPr="004A7C99">
              <w:rPr>
                <w:rFonts w:ascii="Times New Roman" w:hAnsi="Times New Roman" w:cs="Times New Roman"/>
                <w:sz w:val="28"/>
                <w:szCs w:val="28"/>
              </w:rPr>
              <w:t xml:space="preserve"> гнездо, гусиная лапка, собачья конура,</w:t>
            </w:r>
            <w:r w:rsidR="000E7175">
              <w:t xml:space="preserve"> </w:t>
            </w:r>
            <w:r w:rsidR="000E7175" w:rsidRPr="000E7175">
              <w:rPr>
                <w:rFonts w:ascii="Times New Roman" w:hAnsi="Times New Roman" w:cs="Times New Roman"/>
                <w:sz w:val="28"/>
                <w:szCs w:val="28"/>
              </w:rPr>
              <w:t>добрый человек,</w:t>
            </w:r>
            <w:r w:rsidRPr="004A7C99">
              <w:rPr>
                <w:rFonts w:ascii="Times New Roman" w:hAnsi="Times New Roman" w:cs="Times New Roman"/>
                <w:sz w:val="28"/>
                <w:szCs w:val="28"/>
              </w:rPr>
              <w:t xml:space="preserve"> волчья шуба, волчий аппетит, оленьи рога, морская пехота, </w:t>
            </w:r>
            <w:r w:rsidR="000E7175" w:rsidRPr="000E7175">
              <w:rPr>
                <w:rFonts w:ascii="Times New Roman" w:hAnsi="Times New Roman" w:cs="Times New Roman"/>
                <w:sz w:val="28"/>
                <w:szCs w:val="28"/>
              </w:rPr>
              <w:t xml:space="preserve">толстый мальчик, </w:t>
            </w:r>
            <w:r w:rsidRPr="004A7C99">
              <w:rPr>
                <w:rFonts w:ascii="Times New Roman" w:hAnsi="Times New Roman" w:cs="Times New Roman"/>
                <w:sz w:val="28"/>
                <w:szCs w:val="28"/>
              </w:rPr>
              <w:t>собачий холод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14:paraId="3F953838" w14:textId="77777777" w:rsidR="00144848" w:rsidRDefault="00144848" w:rsidP="00B4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EB2FE8E" w14:textId="77777777" w:rsidTr="00144848">
        <w:tc>
          <w:tcPr>
            <w:tcW w:w="10881" w:type="dxa"/>
          </w:tcPr>
          <w:p w14:paraId="31FD5DD1" w14:textId="77777777" w:rsidR="00144848" w:rsidRDefault="00144848" w:rsidP="001448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 «Проверяй-ка»</w:t>
            </w:r>
          </w:p>
          <w:p w14:paraId="77861A7C" w14:textId="42ABC084" w:rsidR="00144848" w:rsidRDefault="00144848" w:rsidP="0014484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8B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ключи к заданиям, по которым можно проверить себя.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0C378B">
              <w:rPr>
                <w:rFonts w:ascii="Times New Roman" w:hAnsi="Times New Roman" w:cs="Times New Roman"/>
                <w:sz w:val="28"/>
                <w:szCs w:val="28"/>
              </w:rPr>
              <w:t>обратиться за проверкой к учителю.</w:t>
            </w:r>
          </w:p>
        </w:tc>
      </w:tr>
    </w:tbl>
    <w:p w14:paraId="78B0CBFD" w14:textId="0E4C13D0" w:rsidR="00BA26F0" w:rsidRPr="00CA59EA" w:rsidRDefault="00BA26F0" w:rsidP="00056E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9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Ключи к заданиям</w:t>
      </w: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3119"/>
      </w:tblGrid>
      <w:tr w:rsidR="00D72FD2" w14:paraId="0676BF33" w14:textId="77777777" w:rsidTr="00D72FD2">
        <w:tc>
          <w:tcPr>
            <w:tcW w:w="2127" w:type="dxa"/>
          </w:tcPr>
          <w:p w14:paraId="61900E39" w14:textId="4E3088AE" w:rsidR="00D72FD2" w:rsidRPr="00056E38" w:rsidRDefault="00D72FD2" w:rsidP="00056E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78922468"/>
            <w:r w:rsidRPr="0005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</w:t>
            </w:r>
          </w:p>
        </w:tc>
        <w:tc>
          <w:tcPr>
            <w:tcW w:w="8505" w:type="dxa"/>
            <w:gridSpan w:val="3"/>
          </w:tcPr>
          <w:p w14:paraId="6E7E7BBE" w14:textId="448334EB" w:rsidR="00D72FD2" w:rsidRPr="00056E38" w:rsidRDefault="00D72FD2" w:rsidP="00056E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</w:tr>
      <w:tr w:rsidR="00D72FD2" w14:paraId="39A5B43B" w14:textId="290F6815" w:rsidTr="00D72FD2">
        <w:tc>
          <w:tcPr>
            <w:tcW w:w="2127" w:type="dxa"/>
          </w:tcPr>
          <w:p w14:paraId="6BFEDEBF" w14:textId="6A4B2229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Узнавай-ка</w:t>
            </w:r>
          </w:p>
        </w:tc>
        <w:tc>
          <w:tcPr>
            <w:tcW w:w="8505" w:type="dxa"/>
            <w:gridSpan w:val="3"/>
          </w:tcPr>
          <w:p w14:paraId="43A81BD7" w14:textId="55A5263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(от) врагов</w:t>
            </w:r>
          </w:p>
          <w:p w14:paraId="132F1962" w14:textId="257D9385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2.мартовское (солнце)</w:t>
            </w:r>
          </w:p>
          <w:p w14:paraId="3CCA816A" w14:textId="3B0623A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не обхватишь</w:t>
            </w:r>
          </w:p>
          <w:p w14:paraId="2BB4296B" w14:textId="104EDEEA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2" w14:paraId="43F0DD70" w14:textId="02FE4526" w:rsidTr="00D72FD2">
        <w:tc>
          <w:tcPr>
            <w:tcW w:w="2127" w:type="dxa"/>
          </w:tcPr>
          <w:p w14:paraId="2500046A" w14:textId="3A34D0AC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Разбирай-ка</w:t>
            </w:r>
          </w:p>
        </w:tc>
        <w:tc>
          <w:tcPr>
            <w:tcW w:w="8505" w:type="dxa"/>
            <w:gridSpan w:val="3"/>
          </w:tcPr>
          <w:p w14:paraId="10414449" w14:textId="47759172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звёздная,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звёзд-на-я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слога</w:t>
            </w:r>
          </w:p>
          <w:p w14:paraId="04598D1F" w14:textId="48BE0927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[з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C9261" w14:textId="77777777" w:rsidR="00D72FD2" w:rsidRDefault="00D72FD2" w:rsidP="00D72F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71FFD9" w14:textId="680AF1D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D1303" w14:textId="0C4467B0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звонк</w:t>
            </w:r>
            <w:proofErr w:type="spellEnd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твёрд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5380F" w14:textId="3502A50D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</w:t>
            </w:r>
          </w:p>
          <w:p w14:paraId="4B88B452" w14:textId="7C1F39FE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твёрд.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00C699" w14:textId="4ACB79EC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2FD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безударн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112454" w14:textId="7DE41238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сонор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непарн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EB2A3D" w14:textId="6208B7B4" w:rsidR="00BA26F0" w:rsidRPr="00BA26F0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- </w:t>
            </w:r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[а] – </w:t>
            </w:r>
            <w:proofErr w:type="spellStart"/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гласн</w:t>
            </w:r>
            <w:proofErr w:type="spellEnd"/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proofErr w:type="gramStart"/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безударн</w:t>
            </w:r>
            <w:proofErr w:type="spellEnd"/>
            <w:r w:rsidRPr="00BA2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A26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BA26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5AAE995" w14:textId="77777777" w:rsidR="00D72FD2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 8зв.</w:t>
            </w:r>
          </w:p>
          <w:p w14:paraId="0CB62D34" w14:textId="2AE6DCA2" w:rsidR="00BA26F0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2" w14:paraId="47C240DC" w14:textId="7F37BCDC" w:rsidTr="00D72FD2">
        <w:tc>
          <w:tcPr>
            <w:tcW w:w="2127" w:type="dxa"/>
          </w:tcPr>
          <w:p w14:paraId="0A6BD859" w14:textId="45F20E01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Склоняй-ка</w:t>
            </w:r>
          </w:p>
        </w:tc>
        <w:tc>
          <w:tcPr>
            <w:tcW w:w="8505" w:type="dxa"/>
            <w:gridSpan w:val="3"/>
          </w:tcPr>
          <w:p w14:paraId="347DDF0A" w14:textId="74F366DA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пятЬсот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сорок три марки</w:t>
            </w:r>
          </w:p>
          <w:p w14:paraId="430CEAE1" w14:textId="2977D357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пятИсот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трЁХ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марок</w:t>
            </w:r>
          </w:p>
          <w:p w14:paraId="12E3C42E" w14:textId="7A0134F0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пятИстАм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трЁМ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маркам</w:t>
            </w:r>
          </w:p>
          <w:p w14:paraId="5EA277BA" w14:textId="56C234F3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 w:rsidRPr="00BA26F0">
              <w:rPr>
                <w:rFonts w:ascii="Times New Roman" w:hAnsi="Times New Roman" w:cs="Times New Roman"/>
                <w:sz w:val="28"/>
                <w:szCs w:val="28"/>
              </w:rPr>
              <w:t>пятЬсот</w:t>
            </w:r>
            <w:proofErr w:type="spellEnd"/>
            <w:r w:rsidR="00BA26F0" w:rsidRPr="00BA26F0">
              <w:rPr>
                <w:rFonts w:ascii="Times New Roman" w:hAnsi="Times New Roman" w:cs="Times New Roman"/>
                <w:sz w:val="28"/>
                <w:szCs w:val="28"/>
              </w:rPr>
              <w:t xml:space="preserve"> сорок три марки</w:t>
            </w:r>
          </w:p>
          <w:p w14:paraId="6CE209A6" w14:textId="6ACD0320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пяЬЮстАМИ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трЕМЯ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марками</w:t>
            </w:r>
          </w:p>
          <w:p w14:paraId="1A53A313" w14:textId="2E6D1C63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. о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пятИстАХ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proofErr w:type="spell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A26F0">
              <w:rPr>
                <w:rFonts w:ascii="Times New Roman" w:hAnsi="Times New Roman" w:cs="Times New Roman"/>
                <w:sz w:val="28"/>
                <w:szCs w:val="28"/>
              </w:rPr>
              <w:t>трЁХ</w:t>
            </w:r>
            <w:proofErr w:type="spellEnd"/>
            <w:proofErr w:type="gramEnd"/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марках</w:t>
            </w:r>
          </w:p>
          <w:p w14:paraId="66578CD2" w14:textId="2BA955F7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2" w14:paraId="3ABB3CF0" w14:textId="64701303" w:rsidTr="00D72FD2">
        <w:tc>
          <w:tcPr>
            <w:tcW w:w="2127" w:type="dxa"/>
          </w:tcPr>
          <w:p w14:paraId="023F1955" w14:textId="099DE6D6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Исправляй-ка</w:t>
            </w:r>
          </w:p>
        </w:tc>
        <w:tc>
          <w:tcPr>
            <w:tcW w:w="8505" w:type="dxa"/>
            <w:gridSpan w:val="3"/>
          </w:tcPr>
          <w:p w14:paraId="341951DB" w14:textId="58DAFBA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>более вкусный       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26F0">
              <w:rPr>
                <w:rFonts w:ascii="Times New Roman" w:hAnsi="Times New Roman" w:cs="Times New Roman"/>
                <w:sz w:val="28"/>
                <w:szCs w:val="28"/>
              </w:rPr>
              <w:t xml:space="preserve"> падежей</w:t>
            </w:r>
          </w:p>
          <w:p w14:paraId="1C84DECB" w14:textId="154F8228" w:rsidR="00D72FD2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забавный                  7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клади</w:t>
            </w:r>
          </w:p>
          <w:p w14:paraId="4C7E0341" w14:textId="21D4102F" w:rsidR="00D72FD2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их территории    8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обеих</w:t>
            </w:r>
          </w:p>
          <w:p w14:paraId="14A54745" w14:textId="5556C4AE" w:rsidR="00D72FD2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советую                    9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глубокий</w:t>
            </w:r>
          </w:p>
          <w:p w14:paraId="74C2233E" w14:textId="25402AF8" w:rsidR="00D72FD2" w:rsidRDefault="00BA26F0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двумястами         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лягте</w:t>
            </w:r>
          </w:p>
          <w:p w14:paraId="49BB8A73" w14:textId="6208556D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2" w14:paraId="271DFC85" w14:textId="0C23C0F0" w:rsidTr="00D72FD2">
        <w:tc>
          <w:tcPr>
            <w:tcW w:w="2127" w:type="dxa"/>
          </w:tcPr>
          <w:p w14:paraId="3C1DA7E4" w14:textId="185BF344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Вставляй-ка</w:t>
            </w:r>
          </w:p>
        </w:tc>
        <w:tc>
          <w:tcPr>
            <w:tcW w:w="8505" w:type="dxa"/>
            <w:gridSpan w:val="3"/>
          </w:tcPr>
          <w:p w14:paraId="5FD559BB" w14:textId="1EEEBC30" w:rsidR="00BA26F0" w:rsidRPr="004A7C99" w:rsidRDefault="00BA26F0" w:rsidP="00BA26F0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отсветах вечерн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виднее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тс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зубч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 ч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стокол елей. Сгущаю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тс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сумерки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всё и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чезает во мрак</w:t>
            </w:r>
            <w:r w:rsidR="00CA59EA"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ночи.</w:t>
            </w:r>
          </w:p>
          <w:p w14:paraId="16E05478" w14:textId="47B636D6" w:rsidR="00BA26F0" w:rsidRPr="004A7C99" w:rsidRDefault="00BA26F0" w:rsidP="00BA26F0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вот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 и мягк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светом загоня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потемки в лесную чащу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 сиянием зал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н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еб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ольшую поляну. Н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proofErr w:type="spellStart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CA5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нарушает</w:t>
            </w:r>
            <w:proofErr w:type="spellEnd"/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тиш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</w:t>
            </w:r>
          </w:p>
          <w:p w14:paraId="46E72216" w14:textId="34627F78" w:rsidR="00BA26F0" w:rsidRPr="004A7C99" w:rsidRDefault="00BA26F0" w:rsidP="00CA59EA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хрус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 снег под чьими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тяж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ё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лыми ногами. Это вышаг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r w:rsidR="00CA5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дымчато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лось. Пр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 проб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рается к осинк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бело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губой пастью хв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хучую хвою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отфыркивае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тс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14:paraId="2C13793D" w14:textId="5904FD48" w:rsidR="00BA26F0" w:rsidRPr="004A7C99" w:rsidRDefault="00BA26F0" w:rsidP="00BA26F0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 беляк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строился под н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ев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ысокой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ветвистой елкой. 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 лосю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м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хнул головой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треском обл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милась ветка. Зайчик оживился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грациозно пр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поднялся на задних лапках. Ап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етитная веточка пр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тягивает его. Зайцы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подб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рают за лосями побеги осин.</w:t>
            </w:r>
          </w:p>
          <w:p w14:paraId="58BEB476" w14:textId="17A0BE53" w:rsidR="00D72FD2" w:rsidRPr="00CA59EA" w:rsidRDefault="00BA26F0" w:rsidP="00CA59EA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 стоит среди бл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стящих от лу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света снегов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жуёт хвою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рядом зайч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грызет лоси</w:t>
            </w:r>
            <w:r w:rsidRP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подарок. Гореч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ь 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осинк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косому слаще сах</w:t>
            </w:r>
            <w:r w:rsidR="00CA5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4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ра. (По Д. Зуеву.)</w:t>
            </w:r>
          </w:p>
        </w:tc>
      </w:tr>
      <w:tr w:rsidR="00D72FD2" w14:paraId="47C55DEB" w14:textId="0E919ADD" w:rsidTr="00D72FD2">
        <w:tc>
          <w:tcPr>
            <w:tcW w:w="2127" w:type="dxa"/>
          </w:tcPr>
          <w:p w14:paraId="446D3223" w14:textId="5FEFC50B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Понимай-ка</w:t>
            </w:r>
          </w:p>
        </w:tc>
        <w:tc>
          <w:tcPr>
            <w:tcW w:w="8505" w:type="dxa"/>
            <w:gridSpan w:val="3"/>
          </w:tcPr>
          <w:p w14:paraId="17B75245" w14:textId="4E3CF2D6" w:rsidR="00D72FD2" w:rsidRDefault="00CA59EA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текста: Текст об отношении человека к журавлям.</w:t>
            </w:r>
          </w:p>
          <w:p w14:paraId="133CCDF1" w14:textId="5176C1A9" w:rsidR="00CA59EA" w:rsidRDefault="00CA59EA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мысль: Автор утверждает, что журавли – необычные птицы и призывает их беречь.</w:t>
            </w:r>
          </w:p>
          <w:p w14:paraId="53F06043" w14:textId="48742F51" w:rsidR="00CA59EA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  <w:p w14:paraId="2C294EEB" w14:textId="7A6F37A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2" w14:paraId="76359695" w14:textId="6ACE8BEB" w:rsidTr="00D72FD2">
        <w:tc>
          <w:tcPr>
            <w:tcW w:w="2127" w:type="dxa"/>
          </w:tcPr>
          <w:p w14:paraId="79B0E452" w14:textId="5C228D8D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Составляй-ка</w:t>
            </w:r>
          </w:p>
        </w:tc>
        <w:tc>
          <w:tcPr>
            <w:tcW w:w="8505" w:type="dxa"/>
            <w:gridSpan w:val="3"/>
          </w:tcPr>
          <w:p w14:paraId="28C108D7" w14:textId="4E7DFC0F" w:rsidR="00D72FD2" w:rsidRDefault="00F47795" w:rsidP="00F41F9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перебирается</w:t>
            </w:r>
          </w:p>
          <w:p w14:paraId="1817584D" w14:textId="4BD58F26" w:rsidR="00D72FD2" w:rsidRDefault="00F47795" w:rsidP="00F477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  <w:r w:rsidRPr="00F477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счастливая, беззаботная </w:t>
            </w:r>
            <w:r w:rsidRPr="00F477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3429D5" w14:textId="318728C7" w:rsidR="00D72FD2" w:rsidRDefault="00F47795" w:rsidP="00F41F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934305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9.25pt;margin-top:2.55pt;width:27.75pt;height:.75pt;z-index:251658240" o:connectortype="straight"/>
              </w:pict>
            </w:r>
          </w:p>
        </w:tc>
      </w:tr>
      <w:tr w:rsidR="00D72FD2" w14:paraId="1E433993" w14:textId="0055B561" w:rsidTr="00D72FD2">
        <w:tc>
          <w:tcPr>
            <w:tcW w:w="2127" w:type="dxa"/>
          </w:tcPr>
          <w:p w14:paraId="00DED9E7" w14:textId="4FDF15CB" w:rsidR="00D72FD2" w:rsidRPr="0090571D" w:rsidRDefault="00D72FD2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Подбирай-ка</w:t>
            </w:r>
          </w:p>
        </w:tc>
        <w:tc>
          <w:tcPr>
            <w:tcW w:w="8505" w:type="dxa"/>
            <w:gridSpan w:val="3"/>
          </w:tcPr>
          <w:p w14:paraId="31833737" w14:textId="1E50207F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 xml:space="preserve"> очень рано</w:t>
            </w:r>
          </w:p>
          <w:p w14:paraId="5BC7C315" w14:textId="2F5A1B95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) зазнаваться</w:t>
            </w:r>
          </w:p>
          <w:p w14:paraId="34400AA4" w14:textId="4675BC01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лениться (бездельничать)</w:t>
            </w:r>
          </w:p>
          <w:p w14:paraId="5268E12B" w14:textId="5CC705B7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  <w:p w14:paraId="10CA8EF8" w14:textId="5FC29888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) смотреть внимательно</w:t>
            </w:r>
          </w:p>
          <w:p w14:paraId="790860A2" w14:textId="1FA9F690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быть активной</w:t>
            </w:r>
          </w:p>
          <w:p w14:paraId="2D878D2E" w14:textId="6D82C0D7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быть невнимательным, рассеянным</w:t>
            </w:r>
          </w:p>
          <w:p w14:paraId="3FB9F2D7" w14:textId="7D58451E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 xml:space="preserve"> сильно</w:t>
            </w:r>
          </w:p>
          <w:p w14:paraId="7BC03A49" w14:textId="2783CC1D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неожиданно</w:t>
            </w:r>
          </w:p>
          <w:p w14:paraId="3C2E949E" w14:textId="5AD0658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7795">
              <w:rPr>
                <w:rFonts w:ascii="Times New Roman" w:hAnsi="Times New Roman" w:cs="Times New Roman"/>
                <w:sz w:val="28"/>
                <w:szCs w:val="28"/>
              </w:rPr>
              <w:t>) крепко дружить</w:t>
            </w:r>
          </w:p>
          <w:p w14:paraId="005A2B7E" w14:textId="28902029" w:rsidR="00D72FD2" w:rsidRDefault="00D72FD2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056E3031" w14:textId="17BC7575" w:rsidTr="00F47795">
        <w:trPr>
          <w:trHeight w:val="300"/>
        </w:trPr>
        <w:tc>
          <w:tcPr>
            <w:tcW w:w="2127" w:type="dxa"/>
            <w:vMerge w:val="restart"/>
          </w:tcPr>
          <w:p w14:paraId="14046F3E" w14:textId="0D5DA18F" w:rsidR="00F47795" w:rsidRPr="0090571D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Выбирай-ка</w:t>
            </w:r>
          </w:p>
        </w:tc>
        <w:tc>
          <w:tcPr>
            <w:tcW w:w="2693" w:type="dxa"/>
          </w:tcPr>
          <w:p w14:paraId="092C5965" w14:textId="51897917" w:rsidR="00F47795" w:rsidRDefault="00F47795" w:rsidP="009057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  <w:tc>
          <w:tcPr>
            <w:tcW w:w="2693" w:type="dxa"/>
          </w:tcPr>
          <w:p w14:paraId="19C0FF65" w14:textId="35C69926" w:rsidR="00F47795" w:rsidRDefault="00F47795" w:rsidP="009057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</w:t>
            </w:r>
          </w:p>
        </w:tc>
        <w:tc>
          <w:tcPr>
            <w:tcW w:w="3119" w:type="dxa"/>
          </w:tcPr>
          <w:p w14:paraId="11E50D0E" w14:textId="0A28AFE8" w:rsidR="00F47795" w:rsidRDefault="00F47795" w:rsidP="009057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</w:tc>
      </w:tr>
      <w:tr w:rsidR="00F47795" w14:paraId="7B94B356" w14:textId="77777777" w:rsidTr="00F47795">
        <w:trPr>
          <w:trHeight w:val="300"/>
        </w:trPr>
        <w:tc>
          <w:tcPr>
            <w:tcW w:w="2127" w:type="dxa"/>
            <w:vMerge/>
          </w:tcPr>
          <w:p w14:paraId="7E1136F3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75F645" w14:textId="66EE85FE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оловянные глаза</w:t>
            </w:r>
          </w:p>
        </w:tc>
        <w:tc>
          <w:tcPr>
            <w:tcW w:w="2693" w:type="dxa"/>
          </w:tcPr>
          <w:p w14:paraId="4975A7C8" w14:textId="0F5198F4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ловянный солдатик</w:t>
            </w:r>
          </w:p>
        </w:tc>
        <w:tc>
          <w:tcPr>
            <w:tcW w:w="3119" w:type="dxa"/>
          </w:tcPr>
          <w:p w14:paraId="41B28118" w14:textId="14BCA60C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синицыно</w:t>
            </w:r>
            <w:proofErr w:type="spellEnd"/>
            <w:r w:rsidRPr="00F47795">
              <w:rPr>
                <w:rFonts w:ascii="Times New Roman" w:hAnsi="Times New Roman" w:cs="Times New Roman"/>
                <w:sz w:val="28"/>
                <w:szCs w:val="28"/>
              </w:rPr>
              <w:t xml:space="preserve"> гнездо</w:t>
            </w:r>
          </w:p>
        </w:tc>
      </w:tr>
      <w:tr w:rsidR="00F47795" w14:paraId="68D2F6FB" w14:textId="77777777" w:rsidTr="00F47795">
        <w:trPr>
          <w:trHeight w:val="300"/>
        </w:trPr>
        <w:tc>
          <w:tcPr>
            <w:tcW w:w="2127" w:type="dxa"/>
            <w:vMerge/>
          </w:tcPr>
          <w:p w14:paraId="6A85FFDC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B58027" w14:textId="7E71E35D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холодный день</w:t>
            </w:r>
          </w:p>
        </w:tc>
        <w:tc>
          <w:tcPr>
            <w:tcW w:w="2693" w:type="dxa"/>
          </w:tcPr>
          <w:p w14:paraId="1B021ADB" w14:textId="19859BDD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сердечные мышцы</w:t>
            </w:r>
          </w:p>
        </w:tc>
        <w:tc>
          <w:tcPr>
            <w:tcW w:w="3119" w:type="dxa"/>
          </w:tcPr>
          <w:p w14:paraId="3ACD105C" w14:textId="5C802520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гусиная лапка</w:t>
            </w:r>
          </w:p>
        </w:tc>
      </w:tr>
      <w:tr w:rsidR="00F47795" w14:paraId="76895C98" w14:textId="77777777" w:rsidTr="00F47795">
        <w:trPr>
          <w:trHeight w:val="300"/>
        </w:trPr>
        <w:tc>
          <w:tcPr>
            <w:tcW w:w="2127" w:type="dxa"/>
            <w:vMerge/>
          </w:tcPr>
          <w:p w14:paraId="3BC809DE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2F5D92" w14:textId="1E1AC8FF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длинный поезд</w:t>
            </w:r>
          </w:p>
        </w:tc>
        <w:tc>
          <w:tcPr>
            <w:tcW w:w="2693" w:type="dxa"/>
          </w:tcPr>
          <w:p w14:paraId="28256E4D" w14:textId="3BECFBC8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каменный дом</w:t>
            </w:r>
          </w:p>
        </w:tc>
        <w:tc>
          <w:tcPr>
            <w:tcW w:w="3119" w:type="dxa"/>
          </w:tcPr>
          <w:p w14:paraId="3F0545A8" w14:textId="146A1959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собачья конура</w:t>
            </w:r>
          </w:p>
        </w:tc>
      </w:tr>
      <w:tr w:rsidR="00F47795" w14:paraId="7D773488" w14:textId="77777777" w:rsidTr="00F47795">
        <w:trPr>
          <w:trHeight w:val="300"/>
        </w:trPr>
        <w:tc>
          <w:tcPr>
            <w:tcW w:w="2127" w:type="dxa"/>
            <w:vMerge/>
          </w:tcPr>
          <w:p w14:paraId="1667F14F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A10FAF" w14:textId="16998F48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 xml:space="preserve">смелый поступок </w:t>
            </w:r>
          </w:p>
        </w:tc>
        <w:tc>
          <w:tcPr>
            <w:tcW w:w="2693" w:type="dxa"/>
          </w:tcPr>
          <w:p w14:paraId="39E377F4" w14:textId="209B659D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синий платок</w:t>
            </w:r>
          </w:p>
        </w:tc>
        <w:tc>
          <w:tcPr>
            <w:tcW w:w="3119" w:type="dxa"/>
          </w:tcPr>
          <w:p w14:paraId="667D9B23" w14:textId="0A139AF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волчья пасть</w:t>
            </w:r>
          </w:p>
        </w:tc>
      </w:tr>
      <w:tr w:rsidR="00F47795" w14:paraId="2ABFB14C" w14:textId="77777777" w:rsidTr="00F47795">
        <w:trPr>
          <w:trHeight w:val="300"/>
        </w:trPr>
        <w:tc>
          <w:tcPr>
            <w:tcW w:w="2127" w:type="dxa"/>
            <w:vMerge/>
          </w:tcPr>
          <w:p w14:paraId="5BF03BBA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30415D" w14:textId="6F43C99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добрый человек</w:t>
            </w:r>
          </w:p>
        </w:tc>
        <w:tc>
          <w:tcPr>
            <w:tcW w:w="2693" w:type="dxa"/>
          </w:tcPr>
          <w:p w14:paraId="18484AC1" w14:textId="198BE0E1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волчья шуба</w:t>
            </w:r>
          </w:p>
        </w:tc>
        <w:tc>
          <w:tcPr>
            <w:tcW w:w="3119" w:type="dxa"/>
          </w:tcPr>
          <w:p w14:paraId="286889E8" w14:textId="79512EC8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оленьи рога</w:t>
            </w:r>
          </w:p>
        </w:tc>
      </w:tr>
      <w:tr w:rsidR="00F47795" w14:paraId="160F4B56" w14:textId="77777777" w:rsidTr="00F47795">
        <w:trPr>
          <w:trHeight w:val="300"/>
        </w:trPr>
        <w:tc>
          <w:tcPr>
            <w:tcW w:w="2127" w:type="dxa"/>
            <w:vMerge/>
          </w:tcPr>
          <w:p w14:paraId="6BE24FF2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1EC53" w14:textId="6126C939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глупый вопрос</w:t>
            </w:r>
          </w:p>
        </w:tc>
        <w:tc>
          <w:tcPr>
            <w:tcW w:w="2693" w:type="dxa"/>
          </w:tcPr>
          <w:p w14:paraId="04741E46" w14:textId="07C6D3D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морская пехота</w:t>
            </w:r>
          </w:p>
        </w:tc>
        <w:tc>
          <w:tcPr>
            <w:tcW w:w="3119" w:type="dxa"/>
          </w:tcPr>
          <w:p w14:paraId="75BA090A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1F28D18A" w14:textId="77777777" w:rsidTr="00F47795">
        <w:trPr>
          <w:trHeight w:val="300"/>
        </w:trPr>
        <w:tc>
          <w:tcPr>
            <w:tcW w:w="2127" w:type="dxa"/>
            <w:vMerge/>
          </w:tcPr>
          <w:p w14:paraId="3267DECB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DAED15" w14:textId="70639C20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сердечный привет</w:t>
            </w:r>
          </w:p>
        </w:tc>
        <w:tc>
          <w:tcPr>
            <w:tcW w:w="2693" w:type="dxa"/>
          </w:tcPr>
          <w:p w14:paraId="4AC62894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0F8976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07AB1585" w14:textId="77777777" w:rsidTr="00F47795">
        <w:trPr>
          <w:trHeight w:val="300"/>
        </w:trPr>
        <w:tc>
          <w:tcPr>
            <w:tcW w:w="2127" w:type="dxa"/>
            <w:vMerge/>
          </w:tcPr>
          <w:p w14:paraId="6D48F1A7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6B88DC" w14:textId="5EBE74D4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каменное лицо</w:t>
            </w:r>
          </w:p>
        </w:tc>
        <w:tc>
          <w:tcPr>
            <w:tcW w:w="2693" w:type="dxa"/>
          </w:tcPr>
          <w:p w14:paraId="126E16B3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697C0A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59B2E533" w14:textId="77777777" w:rsidTr="00F47795">
        <w:trPr>
          <w:trHeight w:val="330"/>
        </w:trPr>
        <w:tc>
          <w:tcPr>
            <w:tcW w:w="2127" w:type="dxa"/>
            <w:vMerge/>
          </w:tcPr>
          <w:p w14:paraId="3B5A5DA5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C7566A" w14:textId="25CCAFA4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короткое платье</w:t>
            </w:r>
          </w:p>
        </w:tc>
        <w:tc>
          <w:tcPr>
            <w:tcW w:w="2693" w:type="dxa"/>
          </w:tcPr>
          <w:p w14:paraId="164A7AD4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E0D9EF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3E37B869" w14:textId="77777777" w:rsidTr="00F47795">
        <w:trPr>
          <w:trHeight w:val="330"/>
        </w:trPr>
        <w:tc>
          <w:tcPr>
            <w:tcW w:w="2127" w:type="dxa"/>
            <w:vMerge/>
          </w:tcPr>
          <w:p w14:paraId="0065D8F6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40F330" w14:textId="4558D7AF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2693" w:type="dxa"/>
          </w:tcPr>
          <w:p w14:paraId="7CBE5D84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167A74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60624846" w14:textId="77777777" w:rsidTr="00F47795">
        <w:trPr>
          <w:trHeight w:val="330"/>
        </w:trPr>
        <w:tc>
          <w:tcPr>
            <w:tcW w:w="2127" w:type="dxa"/>
            <w:vMerge/>
          </w:tcPr>
          <w:p w14:paraId="09091F76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08B7C7" w14:textId="3830F7D7" w:rsidR="00F47795" w:rsidRP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волчий аппетит</w:t>
            </w:r>
          </w:p>
        </w:tc>
        <w:tc>
          <w:tcPr>
            <w:tcW w:w="2693" w:type="dxa"/>
          </w:tcPr>
          <w:p w14:paraId="6F7F12D3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021811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95" w14:paraId="69E0951C" w14:textId="77777777" w:rsidTr="00F47795">
        <w:trPr>
          <w:trHeight w:val="330"/>
        </w:trPr>
        <w:tc>
          <w:tcPr>
            <w:tcW w:w="2127" w:type="dxa"/>
            <w:vMerge/>
          </w:tcPr>
          <w:p w14:paraId="05AA9114" w14:textId="77777777" w:rsidR="00F47795" w:rsidRDefault="00F47795" w:rsidP="00F41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8C5DDD" w14:textId="583E3F18" w:rsidR="00F47795" w:rsidRP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5">
              <w:rPr>
                <w:rFonts w:ascii="Times New Roman" w:hAnsi="Times New Roman" w:cs="Times New Roman"/>
                <w:sz w:val="28"/>
                <w:szCs w:val="28"/>
              </w:rPr>
              <w:t>собачий холод</w:t>
            </w:r>
          </w:p>
        </w:tc>
        <w:tc>
          <w:tcPr>
            <w:tcW w:w="2693" w:type="dxa"/>
          </w:tcPr>
          <w:p w14:paraId="52F9F0ED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9CA7DC" w14:textId="77777777" w:rsidR="00F47795" w:rsidRDefault="00F47795" w:rsidP="00056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E972B" w14:textId="77777777" w:rsidR="00056E38" w:rsidRPr="000C378B" w:rsidRDefault="00056E38" w:rsidP="00056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CC9FE7C" w14:textId="08E0211C" w:rsidR="00B42C6B" w:rsidRDefault="00F47795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1B685" w14:textId="42B3EBC6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68F482" w14:textId="5478D014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37997" w14:textId="00EC6608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130206" w14:textId="5C414DBC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01B6C" w14:textId="2C38D29B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F44C04" w14:textId="291508C6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FE6D2C" w14:textId="09AEF147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6ADE6D" w14:textId="79E3C6D3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4F7494" w14:textId="2D382935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91AF1E" w14:textId="15F7FC13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8E2723" w14:textId="19805970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F3CA7E" w14:textId="02AC3572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25990B" w14:textId="0B6CF6B8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D55E8" w14:textId="50AA343B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A2D66C" w14:textId="77777777" w:rsidR="00BA26F0" w:rsidRDefault="00BA26F0" w:rsidP="00BA26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38">
        <w:rPr>
          <w:rFonts w:ascii="Times New Roman" w:hAnsi="Times New Roman" w:cs="Times New Roman"/>
          <w:b/>
          <w:bCs/>
          <w:sz w:val="28"/>
          <w:szCs w:val="28"/>
        </w:rPr>
        <w:t>Маршрутный лист</w:t>
      </w:r>
    </w:p>
    <w:p w14:paraId="7408B098" w14:textId="77777777" w:rsidR="00BA26F0" w:rsidRPr="00056E38" w:rsidRDefault="00BA26F0" w:rsidP="00BA26F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ФИ_____________________________________________</w:t>
      </w:r>
    </w:p>
    <w:p w14:paraId="2E5FB022" w14:textId="77777777" w:rsidR="00144848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1730"/>
        <w:gridCol w:w="2168"/>
        <w:gridCol w:w="2777"/>
        <w:gridCol w:w="2371"/>
        <w:gridCol w:w="1586"/>
      </w:tblGrid>
      <w:tr w:rsidR="00144848" w14:paraId="45AF56BB" w14:textId="77777777" w:rsidTr="003C1DC4">
        <w:tc>
          <w:tcPr>
            <w:tcW w:w="1730" w:type="dxa"/>
          </w:tcPr>
          <w:p w14:paraId="4142366C" w14:textId="77777777" w:rsidR="00144848" w:rsidRPr="00056E3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Станция</w:t>
            </w:r>
          </w:p>
        </w:tc>
        <w:tc>
          <w:tcPr>
            <w:tcW w:w="7316" w:type="dxa"/>
            <w:gridSpan w:val="3"/>
          </w:tcPr>
          <w:p w14:paraId="242EA92C" w14:textId="77777777" w:rsidR="00144848" w:rsidRPr="00056E3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586" w:type="dxa"/>
          </w:tcPr>
          <w:p w14:paraId="2D1CD1F4" w14:textId="77777777" w:rsidR="00144848" w:rsidRPr="00056E3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Проверяй-ка</w:t>
            </w:r>
          </w:p>
        </w:tc>
      </w:tr>
      <w:tr w:rsidR="00144848" w14:paraId="1262507F" w14:textId="77777777" w:rsidTr="003C1DC4">
        <w:tc>
          <w:tcPr>
            <w:tcW w:w="1730" w:type="dxa"/>
          </w:tcPr>
          <w:p w14:paraId="729F1CA5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Узнавай-ка</w:t>
            </w:r>
          </w:p>
        </w:tc>
        <w:tc>
          <w:tcPr>
            <w:tcW w:w="7316" w:type="dxa"/>
            <w:gridSpan w:val="3"/>
          </w:tcPr>
          <w:p w14:paraId="5D1AE88A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</w:t>
            </w:r>
          </w:p>
          <w:p w14:paraId="6C57E70C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</w:t>
            </w:r>
          </w:p>
          <w:p w14:paraId="0347AD4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</w:t>
            </w:r>
          </w:p>
          <w:p w14:paraId="6FD012D9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1C7011A9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087A9D48" w14:textId="77777777" w:rsidTr="003C1DC4">
        <w:tc>
          <w:tcPr>
            <w:tcW w:w="1730" w:type="dxa"/>
          </w:tcPr>
          <w:p w14:paraId="60B6D248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Разбирай-ка</w:t>
            </w:r>
          </w:p>
        </w:tc>
        <w:tc>
          <w:tcPr>
            <w:tcW w:w="7316" w:type="dxa"/>
            <w:gridSpan w:val="3"/>
          </w:tcPr>
          <w:p w14:paraId="60ADEC3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0B4B246A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5CC0BFB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698794B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1161040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51E44853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3DB77271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41AE2E2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522E0EA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4BF4C6C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46DE7D51" w14:textId="77777777" w:rsidTr="003C1DC4">
        <w:tc>
          <w:tcPr>
            <w:tcW w:w="1730" w:type="dxa"/>
          </w:tcPr>
          <w:p w14:paraId="62F09697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Склоняй-ка</w:t>
            </w:r>
          </w:p>
        </w:tc>
        <w:tc>
          <w:tcPr>
            <w:tcW w:w="7316" w:type="dxa"/>
            <w:gridSpan w:val="3"/>
          </w:tcPr>
          <w:p w14:paraId="42CE0AFA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И.______________________________________________</w:t>
            </w:r>
          </w:p>
          <w:p w14:paraId="7587F6C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Р.______________________________________________</w:t>
            </w:r>
          </w:p>
          <w:p w14:paraId="7C1327F3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Д.______________________________________________</w:t>
            </w:r>
          </w:p>
          <w:p w14:paraId="05F098A1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В.______________________________________________</w:t>
            </w:r>
          </w:p>
          <w:p w14:paraId="7A1C1BFF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Т.______________________________________________</w:t>
            </w:r>
          </w:p>
          <w:p w14:paraId="236AF8B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П.______________________________________________</w:t>
            </w:r>
          </w:p>
          <w:p w14:paraId="59D4D16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54727AD1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AB36987" w14:textId="77777777" w:rsidTr="003C1DC4">
        <w:tc>
          <w:tcPr>
            <w:tcW w:w="1730" w:type="dxa"/>
          </w:tcPr>
          <w:p w14:paraId="607A5AA6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Исправляй-ка</w:t>
            </w:r>
          </w:p>
        </w:tc>
        <w:tc>
          <w:tcPr>
            <w:tcW w:w="7316" w:type="dxa"/>
            <w:gridSpan w:val="3"/>
          </w:tcPr>
          <w:p w14:paraId="50F4846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F88EF3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______________________4) _____________________</w:t>
            </w:r>
          </w:p>
          <w:p w14:paraId="534DCB80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______________________6) _____________________</w:t>
            </w:r>
          </w:p>
          <w:p w14:paraId="6A84C204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______________________8) _____________________</w:t>
            </w:r>
          </w:p>
          <w:p w14:paraId="02140F7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10)_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6A1ECF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1D0BD9E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7B1DF4B8" w14:textId="77777777" w:rsidTr="003C1DC4">
        <w:tc>
          <w:tcPr>
            <w:tcW w:w="1730" w:type="dxa"/>
          </w:tcPr>
          <w:p w14:paraId="7FE44E7C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Вставляй-ка</w:t>
            </w:r>
          </w:p>
        </w:tc>
        <w:tc>
          <w:tcPr>
            <w:tcW w:w="7316" w:type="dxa"/>
            <w:gridSpan w:val="3"/>
          </w:tcPr>
          <w:p w14:paraId="74A3E13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отдельной карточке</w:t>
            </w:r>
          </w:p>
        </w:tc>
        <w:tc>
          <w:tcPr>
            <w:tcW w:w="1586" w:type="dxa"/>
          </w:tcPr>
          <w:p w14:paraId="4E039953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5FF5BDF1" w14:textId="77777777" w:rsidTr="003C1DC4">
        <w:tc>
          <w:tcPr>
            <w:tcW w:w="1730" w:type="dxa"/>
          </w:tcPr>
          <w:p w14:paraId="47422271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Понимай-ка</w:t>
            </w:r>
          </w:p>
        </w:tc>
        <w:tc>
          <w:tcPr>
            <w:tcW w:w="7316" w:type="dxa"/>
            <w:gridSpan w:val="3"/>
          </w:tcPr>
          <w:p w14:paraId="4F301C9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03C5E15E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59638713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5A41B90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2663DBD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39737880" w14:textId="77777777" w:rsidTr="003C1DC4">
        <w:tc>
          <w:tcPr>
            <w:tcW w:w="1730" w:type="dxa"/>
          </w:tcPr>
          <w:p w14:paraId="7184A389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Составляй-ка</w:t>
            </w:r>
          </w:p>
        </w:tc>
        <w:tc>
          <w:tcPr>
            <w:tcW w:w="7316" w:type="dxa"/>
            <w:gridSpan w:val="3"/>
          </w:tcPr>
          <w:p w14:paraId="0882A892" w14:textId="77777777" w:rsidR="00144848" w:rsidRDefault="00144848" w:rsidP="001448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14:paraId="1789AECD" w14:textId="77777777" w:rsidR="00144848" w:rsidRDefault="00144848" w:rsidP="001448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14:paraId="1803A61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5F06D1D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23ACDBA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A462ACF" w14:textId="77777777" w:rsidTr="003C1DC4">
        <w:tc>
          <w:tcPr>
            <w:tcW w:w="1730" w:type="dxa"/>
          </w:tcPr>
          <w:p w14:paraId="1DE29062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Подбирай-ка</w:t>
            </w:r>
          </w:p>
        </w:tc>
        <w:tc>
          <w:tcPr>
            <w:tcW w:w="7316" w:type="dxa"/>
            <w:gridSpan w:val="3"/>
          </w:tcPr>
          <w:p w14:paraId="17C9B6D4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1)_______________________________________________</w:t>
            </w:r>
          </w:p>
          <w:p w14:paraId="30779179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______________________________________________</w:t>
            </w:r>
          </w:p>
          <w:p w14:paraId="76149A1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______________________________________________</w:t>
            </w:r>
          </w:p>
          <w:p w14:paraId="0F69052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_______________________________________________</w:t>
            </w:r>
          </w:p>
          <w:p w14:paraId="4AF69EA0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_______________________________________________</w:t>
            </w:r>
          </w:p>
          <w:p w14:paraId="72303F9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_______________________________________________</w:t>
            </w:r>
          </w:p>
          <w:p w14:paraId="400420B4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_______________________________________________</w:t>
            </w:r>
          </w:p>
          <w:p w14:paraId="796770AE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_______________________________________________</w:t>
            </w:r>
          </w:p>
          <w:p w14:paraId="105AB481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_______________________________________________</w:t>
            </w:r>
          </w:p>
          <w:p w14:paraId="02CB84E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10)_______________________________________________</w:t>
            </w:r>
          </w:p>
          <w:p w14:paraId="54B6ECDC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08A98453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27462E62" w14:textId="77777777" w:rsidTr="003C1DC4">
        <w:trPr>
          <w:trHeight w:val="300"/>
        </w:trPr>
        <w:tc>
          <w:tcPr>
            <w:tcW w:w="1730" w:type="dxa"/>
            <w:vMerge w:val="restart"/>
          </w:tcPr>
          <w:p w14:paraId="20E52C0E" w14:textId="77777777" w:rsidR="00144848" w:rsidRPr="0090571D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Выбирай-ка</w:t>
            </w:r>
          </w:p>
        </w:tc>
        <w:tc>
          <w:tcPr>
            <w:tcW w:w="2168" w:type="dxa"/>
          </w:tcPr>
          <w:p w14:paraId="12D7DB4C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  <w:tc>
          <w:tcPr>
            <w:tcW w:w="2777" w:type="dxa"/>
          </w:tcPr>
          <w:p w14:paraId="7E04ADA6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</w:t>
            </w:r>
          </w:p>
        </w:tc>
        <w:tc>
          <w:tcPr>
            <w:tcW w:w="2371" w:type="dxa"/>
          </w:tcPr>
          <w:p w14:paraId="1486BE9B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</w:tc>
        <w:tc>
          <w:tcPr>
            <w:tcW w:w="1586" w:type="dxa"/>
            <w:vMerge w:val="restart"/>
          </w:tcPr>
          <w:p w14:paraId="104AF92F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7180403F" w14:textId="77777777" w:rsidTr="003C1DC4">
        <w:trPr>
          <w:trHeight w:val="300"/>
        </w:trPr>
        <w:tc>
          <w:tcPr>
            <w:tcW w:w="1730" w:type="dxa"/>
            <w:vMerge/>
          </w:tcPr>
          <w:p w14:paraId="4A6E22D1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7E3A951F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2877C75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1628136E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1A7E11DE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347B403B" w14:textId="77777777" w:rsidTr="003C1DC4">
        <w:trPr>
          <w:trHeight w:val="300"/>
        </w:trPr>
        <w:tc>
          <w:tcPr>
            <w:tcW w:w="1730" w:type="dxa"/>
            <w:vMerge/>
          </w:tcPr>
          <w:p w14:paraId="602D9F7B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14C0F6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6DF85EA0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6C53096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489C6FD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4538C823" w14:textId="77777777" w:rsidTr="003C1DC4">
        <w:trPr>
          <w:trHeight w:val="300"/>
        </w:trPr>
        <w:tc>
          <w:tcPr>
            <w:tcW w:w="1730" w:type="dxa"/>
            <w:vMerge/>
          </w:tcPr>
          <w:p w14:paraId="775BE8F4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1C04CA7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7ED7C10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3615BB5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7AC07AE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00FA2E64" w14:textId="77777777" w:rsidTr="003C1DC4">
        <w:trPr>
          <w:trHeight w:val="300"/>
        </w:trPr>
        <w:tc>
          <w:tcPr>
            <w:tcW w:w="1730" w:type="dxa"/>
            <w:vMerge/>
          </w:tcPr>
          <w:p w14:paraId="2E62D23D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0283AB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623090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4BEDDE3A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7F732FB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71321AA1" w14:textId="77777777" w:rsidTr="003C1DC4">
        <w:trPr>
          <w:trHeight w:val="300"/>
        </w:trPr>
        <w:tc>
          <w:tcPr>
            <w:tcW w:w="1730" w:type="dxa"/>
            <w:vMerge/>
          </w:tcPr>
          <w:p w14:paraId="18D25AB8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8EEF4A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622C654C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C3706CC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460CB96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0D53566A" w14:textId="77777777" w:rsidTr="003C1DC4">
        <w:trPr>
          <w:trHeight w:val="300"/>
        </w:trPr>
        <w:tc>
          <w:tcPr>
            <w:tcW w:w="1730" w:type="dxa"/>
            <w:vMerge/>
          </w:tcPr>
          <w:p w14:paraId="2A348DBF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3D2EAA95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52F9EF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044B1D9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50BA120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71F1FBFF" w14:textId="77777777" w:rsidTr="003C1DC4">
        <w:trPr>
          <w:trHeight w:val="300"/>
        </w:trPr>
        <w:tc>
          <w:tcPr>
            <w:tcW w:w="1730" w:type="dxa"/>
            <w:vMerge/>
          </w:tcPr>
          <w:p w14:paraId="5126E43E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C0F002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685CC0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15F03B8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3C285281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32700174" w14:textId="77777777" w:rsidTr="003C1DC4">
        <w:trPr>
          <w:trHeight w:val="300"/>
        </w:trPr>
        <w:tc>
          <w:tcPr>
            <w:tcW w:w="1730" w:type="dxa"/>
            <w:vMerge/>
          </w:tcPr>
          <w:p w14:paraId="6B5D5D5F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77D3E98A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17B33FDB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2A57D9D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31D0CDB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7F0923A3" w14:textId="77777777" w:rsidTr="003C1DC4">
        <w:trPr>
          <w:trHeight w:val="330"/>
        </w:trPr>
        <w:tc>
          <w:tcPr>
            <w:tcW w:w="1730" w:type="dxa"/>
            <w:vMerge/>
          </w:tcPr>
          <w:p w14:paraId="0DF4862D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78CC2750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B0D2664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286ADC2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13C4C6BE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48" w14:paraId="65A23196" w14:textId="77777777" w:rsidTr="003C1DC4">
        <w:trPr>
          <w:trHeight w:val="330"/>
        </w:trPr>
        <w:tc>
          <w:tcPr>
            <w:tcW w:w="1730" w:type="dxa"/>
            <w:vMerge/>
          </w:tcPr>
          <w:p w14:paraId="1CA92266" w14:textId="77777777" w:rsidR="00144848" w:rsidRDefault="00144848" w:rsidP="003C1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1F995209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57ECF8D6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39131437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2BFB6018" w14:textId="77777777" w:rsidR="00144848" w:rsidRDefault="00144848" w:rsidP="003C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54287" w14:textId="77777777" w:rsidR="00144848" w:rsidRPr="000C378B" w:rsidRDefault="00144848" w:rsidP="00144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1CBF3E" w14:textId="77777777" w:rsidR="00144848" w:rsidRPr="00B42C6B" w:rsidRDefault="00144848" w:rsidP="00B4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4848" w:rsidRPr="00B42C6B" w:rsidSect="00144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270"/>
    <w:multiLevelType w:val="hybridMultilevel"/>
    <w:tmpl w:val="DF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3EB"/>
    <w:multiLevelType w:val="hybridMultilevel"/>
    <w:tmpl w:val="6AF2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41311"/>
    <w:multiLevelType w:val="hybridMultilevel"/>
    <w:tmpl w:val="0BFE4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378B"/>
    <w:multiLevelType w:val="hybridMultilevel"/>
    <w:tmpl w:val="D4A66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74B"/>
    <w:multiLevelType w:val="hybridMultilevel"/>
    <w:tmpl w:val="CF1AB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1675D"/>
    <w:multiLevelType w:val="hybridMultilevel"/>
    <w:tmpl w:val="ED625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12D9D"/>
    <w:multiLevelType w:val="hybridMultilevel"/>
    <w:tmpl w:val="311C8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1B1B"/>
    <w:multiLevelType w:val="hybridMultilevel"/>
    <w:tmpl w:val="AE28E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C6B"/>
    <w:rsid w:val="00056E38"/>
    <w:rsid w:val="000C378B"/>
    <w:rsid w:val="000E7175"/>
    <w:rsid w:val="00144848"/>
    <w:rsid w:val="00153A0B"/>
    <w:rsid w:val="001A7D77"/>
    <w:rsid w:val="001C1504"/>
    <w:rsid w:val="00457E1A"/>
    <w:rsid w:val="004713B9"/>
    <w:rsid w:val="004A7C99"/>
    <w:rsid w:val="00650482"/>
    <w:rsid w:val="00695D2F"/>
    <w:rsid w:val="0090571D"/>
    <w:rsid w:val="00AA7231"/>
    <w:rsid w:val="00B42C6B"/>
    <w:rsid w:val="00B86632"/>
    <w:rsid w:val="00BA26F0"/>
    <w:rsid w:val="00C22639"/>
    <w:rsid w:val="00CA59EA"/>
    <w:rsid w:val="00D40A0B"/>
    <w:rsid w:val="00D72FD2"/>
    <w:rsid w:val="00DD1E27"/>
    <w:rsid w:val="00F41F94"/>
    <w:rsid w:val="00F47795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527750E"/>
  <w15:docId w15:val="{224B143C-62D2-4F2C-82D9-67B1ABB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6B"/>
    <w:pPr>
      <w:spacing w:after="0" w:line="240" w:lineRule="auto"/>
    </w:pPr>
  </w:style>
  <w:style w:type="table" w:styleId="a4">
    <w:name w:val="Table Grid"/>
    <w:basedOn w:val="a1"/>
    <w:uiPriority w:val="59"/>
    <w:rsid w:val="0005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</dc:creator>
  <cp:lastModifiedBy>Валентина</cp:lastModifiedBy>
  <cp:revision>5</cp:revision>
  <dcterms:created xsi:type="dcterms:W3CDTF">2021-06-04T06:12:00Z</dcterms:created>
  <dcterms:modified xsi:type="dcterms:W3CDTF">2021-08-03T20:17:00Z</dcterms:modified>
</cp:coreProperties>
</file>